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D6A1" w14:textId="248949D2" w:rsidR="00A43290" w:rsidRDefault="00A43290" w:rsidP="00F947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EDITAL CONECTA CULTURA – PREMIAÇÃO CULTURAL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PROCESSO ADMINISTRATIVO N° 04394/2026</w:t>
      </w:r>
    </w:p>
    <w:p w14:paraId="14CDA236" w14:textId="77777777" w:rsidR="00A43290" w:rsidRDefault="00A43290" w:rsidP="00A432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49C37E" w14:textId="734AB9FA" w:rsidR="00A43290" w:rsidRDefault="00A43290" w:rsidP="00A432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I – CATEGORIAS E DISTRIBUIÇÃO DE VAGAS</w:t>
      </w:r>
    </w:p>
    <w:p w14:paraId="4ABD60B6" w14:textId="77777777" w:rsidR="00FB3075" w:rsidRPr="00A43290" w:rsidRDefault="00FB3075" w:rsidP="00FB3075">
      <w:pPr>
        <w:spacing w:before="9" w:after="0"/>
        <w:rPr>
          <w:rFonts w:ascii="Times New Roman" w:eastAsia="Arial Nova" w:hAnsi="Times New Roman" w:cs="Times New Roman"/>
          <w:sz w:val="24"/>
          <w:szCs w:val="24"/>
          <w:lang w:val="pt"/>
        </w:rPr>
      </w:pPr>
    </w:p>
    <w:p w14:paraId="5E340D84" w14:textId="77777777" w:rsidR="00FB3075" w:rsidRPr="00A43290" w:rsidRDefault="00FB3075" w:rsidP="00A43290">
      <w:pPr>
        <w:pStyle w:val="Ttulo1"/>
        <w:numPr>
          <w:ilvl w:val="0"/>
          <w:numId w:val="1"/>
        </w:numPr>
        <w:tabs>
          <w:tab w:val="left" w:pos="665"/>
        </w:tabs>
        <w:spacing w:before="1"/>
        <w:ind w:left="284"/>
        <w:rPr>
          <w:rFonts w:ascii="Times New Roman" w:eastAsia="Arial Nova" w:hAnsi="Times New Roman" w:cs="Times New Roman"/>
          <w:b/>
          <w:bCs/>
          <w:color w:val="auto"/>
          <w:sz w:val="24"/>
          <w:szCs w:val="24"/>
          <w:lang w:val="pt"/>
        </w:rPr>
      </w:pPr>
      <w:r w:rsidRPr="00A43290">
        <w:rPr>
          <w:rFonts w:ascii="Times New Roman" w:eastAsia="Arial Nova" w:hAnsi="Times New Roman" w:cs="Times New Roman"/>
          <w:b/>
          <w:bCs/>
          <w:color w:val="auto"/>
          <w:sz w:val="24"/>
          <w:szCs w:val="24"/>
          <w:lang w:val="pt"/>
        </w:rPr>
        <w:t>RECURSOS DO EDITAL</w:t>
      </w:r>
    </w:p>
    <w:p w14:paraId="2A418616" w14:textId="514AC4D8" w:rsidR="00A43290" w:rsidRDefault="00A43290" w:rsidP="00A43290">
      <w:pPr>
        <w:spacing w:before="2" w:after="0"/>
        <w:jc w:val="both"/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</w:pP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O presente </w:t>
      </w:r>
      <w:r w:rsidRPr="00A43290">
        <w:rPr>
          <w:rFonts w:ascii="Times New Roman" w:eastAsia="Arial Nova" w:hAnsi="Times New Roman" w:cs="Times New Roman"/>
          <w:b/>
          <w:bCs/>
          <w:color w:val="000000" w:themeColor="text1"/>
          <w:sz w:val="24"/>
          <w:szCs w:val="24"/>
          <w:lang w:val="pt"/>
        </w:rPr>
        <w:t>EDITAL CONECTA CULTURA – PREMIAÇÃO CULTURAL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, possui valor total de </w:t>
      </w:r>
      <w:r w:rsidRPr="00303B16">
        <w:rPr>
          <w:rFonts w:ascii="Times New Roman" w:hAnsi="Times New Roman" w:cs="Times New Roman"/>
          <w:sz w:val="24"/>
          <w:szCs w:val="24"/>
        </w:rPr>
        <w:t>R$ 620.000,00 (seiscentos e vinte mil reais)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distribuídos da seguinte forma:</w:t>
      </w:r>
    </w:p>
    <w:p w14:paraId="0F594557" w14:textId="77777777" w:rsidR="00A43290" w:rsidRPr="00A43290" w:rsidRDefault="00A43290" w:rsidP="00A43290">
      <w:pPr>
        <w:spacing w:before="2" w:after="0"/>
        <w:jc w:val="both"/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</w:pPr>
    </w:p>
    <w:p w14:paraId="2EC1D601" w14:textId="2E3B6EAF" w:rsidR="00A43290" w:rsidRDefault="00A43290" w:rsidP="00A43290">
      <w:pPr>
        <w:spacing w:before="2" w:after="0"/>
        <w:jc w:val="both"/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</w:pP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a)  </w:t>
      </w:r>
      <w:r w:rsidRPr="00A43290">
        <w:rPr>
          <w:rFonts w:ascii="Times New Roman" w:eastAsia="Arial Nova" w:hAnsi="Times New Roman" w:cs="Times New Roman"/>
          <w:b/>
          <w:bCs/>
          <w:color w:val="000000" w:themeColor="text1"/>
          <w:sz w:val="24"/>
          <w:szCs w:val="24"/>
          <w:lang w:val="pt"/>
        </w:rPr>
        <w:t>CATEGORIA I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:</w:t>
      </w:r>
      <w:r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 Valor de R$5.000,00 (cinco mil reais) 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para ARTISTA INDIVIDUAL.</w:t>
      </w:r>
    </w:p>
    <w:p w14:paraId="3779B68A" w14:textId="77777777" w:rsidR="00A43290" w:rsidRPr="00A43290" w:rsidRDefault="00A43290" w:rsidP="00A43290">
      <w:pPr>
        <w:spacing w:before="2" w:after="0"/>
        <w:jc w:val="both"/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</w:pPr>
    </w:p>
    <w:p w14:paraId="5AD2F320" w14:textId="024F8802" w:rsidR="00FB3075" w:rsidRDefault="00A43290" w:rsidP="00A43290">
      <w:pPr>
        <w:spacing w:before="2" w:after="0"/>
        <w:jc w:val="both"/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</w:pP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b) </w:t>
      </w:r>
      <w:r w:rsidRPr="00A43290">
        <w:rPr>
          <w:rFonts w:ascii="Times New Roman" w:eastAsia="Arial Nova" w:hAnsi="Times New Roman" w:cs="Times New Roman"/>
          <w:b/>
          <w:bCs/>
          <w:color w:val="000000" w:themeColor="text1"/>
          <w:sz w:val="24"/>
          <w:szCs w:val="24"/>
          <w:lang w:val="pt"/>
        </w:rPr>
        <w:t>CATEGORIA II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: </w:t>
      </w:r>
      <w:r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Valor de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 R</w:t>
      </w:r>
      <w:r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$1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0.000,00 (</w:t>
      </w:r>
      <w:r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dez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 mil reais) para GRUPOS, COLETIVOS</w:t>
      </w:r>
      <w:r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 xml:space="preserve"> E </w:t>
      </w:r>
      <w:r w:rsidRPr="00A43290">
        <w:rPr>
          <w:rFonts w:ascii="Times New Roman" w:eastAsia="Arial Nova" w:hAnsi="Times New Roman" w:cs="Times New Roman"/>
          <w:color w:val="000000" w:themeColor="text1"/>
          <w:sz w:val="24"/>
          <w:szCs w:val="24"/>
          <w:lang w:val="pt"/>
        </w:rPr>
        <w:t>DEMAIS AGENTES CULTURAIS.</w:t>
      </w:r>
    </w:p>
    <w:p w14:paraId="24D68D71" w14:textId="77777777" w:rsidR="00A43290" w:rsidRPr="00A43290" w:rsidRDefault="00A43290" w:rsidP="00A43290">
      <w:pPr>
        <w:spacing w:before="2" w:after="0"/>
        <w:jc w:val="both"/>
        <w:rPr>
          <w:rFonts w:ascii="Times New Roman" w:eastAsia="Arial Nova" w:hAnsi="Times New Roman" w:cs="Times New Roman"/>
          <w:sz w:val="24"/>
          <w:szCs w:val="24"/>
          <w:lang w:val="pt"/>
        </w:rPr>
      </w:pPr>
    </w:p>
    <w:p w14:paraId="69C60A95" w14:textId="77777777" w:rsidR="00FB3075" w:rsidRPr="00A43290" w:rsidRDefault="00FB3075" w:rsidP="00A43290">
      <w:pPr>
        <w:pStyle w:val="Ttulo1"/>
        <w:spacing w:before="0"/>
        <w:ind w:left="670" w:hanging="670"/>
        <w:rPr>
          <w:rFonts w:ascii="Times New Roman" w:eastAsia="Arial Nova" w:hAnsi="Times New Roman" w:cs="Times New Roman"/>
          <w:b/>
          <w:bCs/>
          <w:color w:val="auto"/>
          <w:sz w:val="24"/>
          <w:szCs w:val="24"/>
          <w:lang w:val="pt"/>
        </w:rPr>
      </w:pPr>
      <w:r w:rsidRPr="00A43290">
        <w:rPr>
          <w:rFonts w:ascii="Times New Roman" w:eastAsia="Arial Nova" w:hAnsi="Times New Roman" w:cs="Times New Roman"/>
          <w:b/>
          <w:bCs/>
          <w:color w:val="auto"/>
          <w:sz w:val="24"/>
          <w:szCs w:val="24"/>
          <w:lang w:val="pt"/>
        </w:rPr>
        <w:t>2.</w:t>
      </w:r>
      <w:r w:rsidRPr="00A43290">
        <w:rPr>
          <w:rFonts w:ascii="Times New Roman" w:eastAsia="Arial Nova" w:hAnsi="Times New Roman" w:cs="Times New Roman"/>
          <w:color w:val="auto"/>
          <w:sz w:val="24"/>
          <w:szCs w:val="24"/>
          <w:lang w:val="pt"/>
        </w:rPr>
        <w:t xml:space="preserve">  </w:t>
      </w:r>
      <w:r w:rsidRPr="00A43290">
        <w:rPr>
          <w:rFonts w:ascii="Times New Roman" w:eastAsia="Arial Nova" w:hAnsi="Times New Roman" w:cs="Times New Roman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6D90EEE9" w14:textId="77777777" w:rsidR="00FB3075" w:rsidRPr="00A43290" w:rsidRDefault="00FB3075" w:rsidP="00FB3075">
      <w:pPr>
        <w:spacing w:before="2" w:after="0"/>
        <w:rPr>
          <w:rFonts w:ascii="Times New Roman" w:eastAsia="Arial Nova" w:hAnsi="Times New Roman" w:cs="Times New Roman"/>
          <w:b/>
          <w:bCs/>
          <w:sz w:val="24"/>
          <w:szCs w:val="24"/>
          <w:lang w:val="pt"/>
        </w:rPr>
      </w:pPr>
      <w:r w:rsidRPr="00A43290">
        <w:rPr>
          <w:rFonts w:ascii="Times New Roman" w:eastAsia="Arial Nova" w:hAnsi="Times New Roman" w:cs="Times New Roman"/>
          <w:b/>
          <w:bCs/>
          <w:sz w:val="24"/>
          <w:szCs w:val="24"/>
          <w:lang w:val="pt"/>
        </w:rPr>
        <w:t xml:space="preserve"> </w:t>
      </w:r>
    </w:p>
    <w:p w14:paraId="61037ADD" w14:textId="77777777" w:rsidR="00A43290" w:rsidRDefault="00A43290" w:rsidP="00A43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ARTISTA INDIVIDUAL</w:t>
      </w:r>
    </w:p>
    <w:p w14:paraId="5D8D69BE" w14:textId="77777777" w:rsidR="00A43290" w:rsidRDefault="00A43290" w:rsidP="00A43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E88B9" w14:textId="77777777" w:rsidR="00A43290" w:rsidRDefault="00A43290" w:rsidP="00A43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Considera-se Artista Individual a pessoa física que atua de forma autônoma no campo cultural, desenvolvendo atividades de criação, produção, execução, difusão, pesquisa, formação ou outras práticas artísticas e culturais. Enquadram-se nesta categoria os agentes culturais que, comprovadamente, realizam ações em segmentos como artes cênicas, música, cultura popular, artes visuais, literatura, audiovisual, patrimônio cultural, artesanato, entre outros setores da cultura.</w:t>
      </w:r>
    </w:p>
    <w:p w14:paraId="6D7E0A5B" w14:textId="77777777" w:rsidR="00A43290" w:rsidRDefault="00A43290" w:rsidP="00A43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0E587" w14:textId="03806861" w:rsidR="00A43290" w:rsidRDefault="00A43290" w:rsidP="00A43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GRUPOS, COLETIVOS, E DEMAIS AGENTES CULTURAIS</w:t>
      </w:r>
    </w:p>
    <w:p w14:paraId="36434834" w14:textId="77777777" w:rsidR="00FB3075" w:rsidRPr="00A43290" w:rsidRDefault="00FB3075" w:rsidP="00FB3075">
      <w:pPr>
        <w:spacing w:before="38" w:after="0" w:line="276" w:lineRule="auto"/>
        <w:ind w:right="266"/>
        <w:jc w:val="both"/>
        <w:rPr>
          <w:rFonts w:ascii="Times New Roman" w:eastAsia="Arial Nova" w:hAnsi="Times New Roman" w:cs="Times New Roman"/>
          <w:color w:val="FA0007"/>
          <w:sz w:val="24"/>
          <w:szCs w:val="24"/>
          <w:lang w:val="pt"/>
        </w:rPr>
      </w:pPr>
    </w:p>
    <w:p w14:paraId="7FEB0C9E" w14:textId="461CFA3C" w:rsidR="00F77ACC" w:rsidRDefault="00F77ACC" w:rsidP="00F77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Consideram-se Grupos, Coletivos, e demais agentes culturais as formações compostas por duas ou mais pessoas que desenvolvem atividades contínuas, colaborativas ou articuladas no campo da cultura, com ou sem formalização jurídica.</w:t>
      </w:r>
    </w:p>
    <w:p w14:paraId="774FF751" w14:textId="77777777" w:rsidR="00F77ACC" w:rsidRDefault="00F77ACC" w:rsidP="00F77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Enquadram-se nesta categoria os agrupamentos que atuam de forma conjunta em processos de criação, produção, execução, difusão, pesquisa, formação ou outras práticas artístico-culturais, abrangendo áreas como artes cênicas, música, cultura popular, audiovisual, literatura, artes visuais, patrimônio cultural, artes integradas, entre outras manifestações.</w:t>
      </w:r>
    </w:p>
    <w:p w14:paraId="0E0A6855" w14:textId="77777777" w:rsidR="00382C1E" w:rsidRDefault="00382C1E" w:rsidP="00F77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FCA3F" w14:textId="231413F5" w:rsidR="00F77ACC" w:rsidRDefault="00F77ACC" w:rsidP="00F77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Grupos, Coletivos e demais agentes culturais deverão comprovar atuação cultural no Município de Lauro de Freitas, mediante apresentação de histórico ou vínculo artístico-cultural que evidencie a execução de ações conjuntas.</w:t>
      </w:r>
    </w:p>
    <w:p w14:paraId="5CD7BF00" w14:textId="77777777" w:rsidR="00F77ACC" w:rsidRDefault="00F77ACC" w:rsidP="00F77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EBB6A" w14:textId="77777777" w:rsidR="00F77ACC" w:rsidRDefault="00F77ACC" w:rsidP="00F77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participação nesta categoria tem por finalidade reconhecer e fortalecer práticas colaborativas, estimular a produção cultural de base comunitária, potencializar iniciativas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coletivas, promover a circulação e o intercâmbio cultural, bem como ampliar o acesso da população às diversas expressões artísticas, em conformidade com os princípios e objetivos da Política Nacional Aldir Blanc de Fomento à Cultura (PNAB).</w:t>
      </w:r>
    </w:p>
    <w:p w14:paraId="4E35BE91" w14:textId="77777777" w:rsidR="00FB3075" w:rsidRDefault="00FB3075" w:rsidP="00FB3075">
      <w:pPr>
        <w:spacing w:before="38" w:after="0" w:line="276" w:lineRule="auto"/>
        <w:ind w:right="266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40933E67" w14:textId="6BCDCBF5" w:rsidR="00F77ACC" w:rsidRDefault="00F77ACC" w:rsidP="00FB3075">
      <w:pPr>
        <w:spacing w:before="38" w:after="0" w:line="276" w:lineRule="auto"/>
        <w:ind w:right="2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DISTRIBUIÇÃO DE VAGAS E VALORES</w:t>
      </w:r>
    </w:p>
    <w:p w14:paraId="017F7F96" w14:textId="77777777" w:rsidR="00F77ACC" w:rsidRPr="00A43290" w:rsidRDefault="00F77ACC" w:rsidP="00FB3075">
      <w:pPr>
        <w:spacing w:before="38" w:after="0" w:line="276" w:lineRule="auto"/>
        <w:ind w:right="266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6F83BD5B" w14:textId="77777777" w:rsidR="00F77ACC" w:rsidRPr="00D54C85" w:rsidRDefault="00F77ACC" w:rsidP="00F77A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54C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TABELA I – DISTRUBUIÇÃO DOS VALORES:</w:t>
      </w:r>
    </w:p>
    <w:tbl>
      <w:tblPr>
        <w:tblStyle w:val="Tabelacomgrade"/>
        <w:tblW w:w="9215" w:type="dxa"/>
        <w:tblInd w:w="-289" w:type="dxa"/>
        <w:tblLook w:val="04A0" w:firstRow="1" w:lastRow="0" w:firstColumn="1" w:lastColumn="0" w:noHBand="0" w:noVBand="1"/>
      </w:tblPr>
      <w:tblGrid>
        <w:gridCol w:w="1893"/>
        <w:gridCol w:w="2203"/>
        <w:gridCol w:w="1433"/>
        <w:gridCol w:w="2046"/>
        <w:gridCol w:w="1640"/>
      </w:tblGrid>
      <w:tr w:rsidR="00F77ACC" w:rsidRPr="00382C1E" w14:paraId="332691EA" w14:textId="77777777" w:rsidTr="00F947FF">
        <w:tc>
          <w:tcPr>
            <w:tcW w:w="1893" w:type="dxa"/>
            <w:shd w:val="clear" w:color="auto" w:fill="BFBFBF" w:themeFill="background1" w:themeFillShade="BF"/>
          </w:tcPr>
          <w:p w14:paraId="2C0442BF" w14:textId="77777777" w:rsidR="00F77ACC" w:rsidRPr="00382C1E" w:rsidRDefault="00F77ACC" w:rsidP="00F947F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203" w:type="dxa"/>
            <w:shd w:val="clear" w:color="auto" w:fill="BFBFBF" w:themeFill="background1" w:themeFillShade="BF"/>
          </w:tcPr>
          <w:p w14:paraId="3A816870" w14:textId="77777777" w:rsidR="00F77ACC" w:rsidRPr="00382C1E" w:rsidRDefault="00F77ACC" w:rsidP="00F947F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11905C5E" w14:textId="77777777" w:rsidR="00F77ACC" w:rsidRPr="00382C1E" w:rsidRDefault="00F77ACC" w:rsidP="00F947F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14:paraId="6A344728" w14:textId="77777777" w:rsidR="00F77ACC" w:rsidRPr="00382C1E" w:rsidRDefault="00F77ACC" w:rsidP="00F947F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640" w:type="dxa"/>
            <w:shd w:val="clear" w:color="auto" w:fill="BFBFBF" w:themeFill="background1" w:themeFillShade="BF"/>
          </w:tcPr>
          <w:p w14:paraId="729AAE88" w14:textId="596EC2F4" w:rsidR="00382C1E" w:rsidRPr="00382C1E" w:rsidRDefault="00F77ACC" w:rsidP="00382C1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 TOTAL</w:t>
            </w:r>
          </w:p>
        </w:tc>
      </w:tr>
      <w:tr w:rsidR="00F77ACC" w:rsidRPr="00382C1E" w14:paraId="580FCDA6" w14:textId="77777777" w:rsidTr="00F947FF">
        <w:tc>
          <w:tcPr>
            <w:tcW w:w="1893" w:type="dxa"/>
          </w:tcPr>
          <w:p w14:paraId="69B8973F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CATEGORIA I</w:t>
            </w:r>
          </w:p>
        </w:tc>
        <w:tc>
          <w:tcPr>
            <w:tcW w:w="2203" w:type="dxa"/>
          </w:tcPr>
          <w:p w14:paraId="698F3289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ARTISTAS INDIVIDUAIS</w:t>
            </w:r>
          </w:p>
        </w:tc>
        <w:tc>
          <w:tcPr>
            <w:tcW w:w="1433" w:type="dxa"/>
          </w:tcPr>
          <w:p w14:paraId="3592AC21" w14:textId="77777777" w:rsidR="00F77ACC" w:rsidRPr="00382C1E" w:rsidRDefault="00F77ACC" w:rsidP="00F947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46" w:type="dxa"/>
          </w:tcPr>
          <w:p w14:paraId="56E23937" w14:textId="77777777" w:rsidR="00F77ACC" w:rsidRPr="00382C1E" w:rsidRDefault="00F77ACC" w:rsidP="00F947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hAnsi="Times New Roman" w:cs="Times New Roman"/>
                <w:sz w:val="24"/>
                <w:szCs w:val="24"/>
              </w:rPr>
              <w:t>R$5.000,00</w:t>
            </w:r>
          </w:p>
        </w:tc>
        <w:tc>
          <w:tcPr>
            <w:tcW w:w="1640" w:type="dxa"/>
          </w:tcPr>
          <w:p w14:paraId="3FB9DAE8" w14:textId="77777777" w:rsidR="00F77ACC" w:rsidRPr="00382C1E" w:rsidRDefault="00F77ACC" w:rsidP="00F947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hAnsi="Times New Roman" w:cs="Times New Roman"/>
                <w:sz w:val="24"/>
                <w:szCs w:val="24"/>
              </w:rPr>
              <w:t>R$ 280.000,00</w:t>
            </w:r>
          </w:p>
        </w:tc>
      </w:tr>
      <w:tr w:rsidR="00F77ACC" w:rsidRPr="00382C1E" w14:paraId="14EB85EC" w14:textId="77777777" w:rsidTr="00F947FF">
        <w:tc>
          <w:tcPr>
            <w:tcW w:w="1893" w:type="dxa"/>
          </w:tcPr>
          <w:p w14:paraId="71512B33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CATEGORIA II</w:t>
            </w:r>
          </w:p>
        </w:tc>
        <w:tc>
          <w:tcPr>
            <w:tcW w:w="2203" w:type="dxa"/>
          </w:tcPr>
          <w:p w14:paraId="51F331D2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GRUPOS E COLETIVOS CULTURAIS</w:t>
            </w:r>
          </w:p>
        </w:tc>
        <w:tc>
          <w:tcPr>
            <w:tcW w:w="1433" w:type="dxa"/>
          </w:tcPr>
          <w:p w14:paraId="79CB2D83" w14:textId="77777777" w:rsidR="00F77ACC" w:rsidRPr="00382C1E" w:rsidRDefault="00F77ACC" w:rsidP="00F947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6" w:type="dxa"/>
          </w:tcPr>
          <w:p w14:paraId="029DEDD5" w14:textId="77777777" w:rsidR="00F77ACC" w:rsidRPr="00382C1E" w:rsidRDefault="00F77ACC" w:rsidP="00F947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hAnsi="Times New Roman" w:cs="Times New Roman"/>
                <w:sz w:val="24"/>
                <w:szCs w:val="24"/>
              </w:rPr>
              <w:t>R$10.000,00</w:t>
            </w:r>
          </w:p>
        </w:tc>
        <w:tc>
          <w:tcPr>
            <w:tcW w:w="1640" w:type="dxa"/>
          </w:tcPr>
          <w:p w14:paraId="7FB9C5F0" w14:textId="77777777" w:rsidR="00F77ACC" w:rsidRPr="00382C1E" w:rsidRDefault="00F77ACC" w:rsidP="00F947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hAnsi="Times New Roman" w:cs="Times New Roman"/>
                <w:sz w:val="24"/>
                <w:szCs w:val="24"/>
              </w:rPr>
              <w:t>R$ 340.000,00</w:t>
            </w:r>
          </w:p>
        </w:tc>
      </w:tr>
      <w:tr w:rsidR="00F77ACC" w:rsidRPr="00382C1E" w14:paraId="1BA21530" w14:textId="77777777" w:rsidTr="00F947FF">
        <w:trPr>
          <w:trHeight w:val="772"/>
        </w:trPr>
        <w:tc>
          <w:tcPr>
            <w:tcW w:w="5529" w:type="dxa"/>
            <w:gridSpan w:val="3"/>
          </w:tcPr>
          <w:p w14:paraId="2A7D7159" w14:textId="77777777" w:rsidR="00F77ACC" w:rsidRPr="00382C1E" w:rsidRDefault="00F77ACC" w:rsidP="00F947F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DO EDITAL</w:t>
            </w:r>
          </w:p>
        </w:tc>
        <w:tc>
          <w:tcPr>
            <w:tcW w:w="3686" w:type="dxa"/>
            <w:gridSpan w:val="2"/>
          </w:tcPr>
          <w:p w14:paraId="2972292B" w14:textId="77777777" w:rsidR="00F77ACC" w:rsidRPr="00382C1E" w:rsidRDefault="00F77ACC" w:rsidP="00F947F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R$ 620.000,00</w:t>
            </w:r>
          </w:p>
        </w:tc>
      </w:tr>
    </w:tbl>
    <w:p w14:paraId="69D908B1" w14:textId="77777777" w:rsidR="00F77ACC" w:rsidRPr="00382C1E" w:rsidRDefault="00F77ACC" w:rsidP="00F77A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139F9D" w14:textId="585FAF68" w:rsidR="00F77ACC" w:rsidRDefault="00F77ACC" w:rsidP="00F77A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2C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TABELA II – VAGAS POR CATEGORIAS:</w:t>
      </w:r>
    </w:p>
    <w:p w14:paraId="3FFBBC72" w14:textId="77777777" w:rsidR="00382C1E" w:rsidRPr="00382C1E" w:rsidRDefault="00382C1E" w:rsidP="00F77A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215" w:type="dxa"/>
        <w:tblInd w:w="-289" w:type="dxa"/>
        <w:tblLook w:val="04A0" w:firstRow="1" w:lastRow="0" w:firstColumn="1" w:lastColumn="0" w:noHBand="0" w:noVBand="1"/>
      </w:tblPr>
      <w:tblGrid>
        <w:gridCol w:w="1697"/>
        <w:gridCol w:w="2230"/>
        <w:gridCol w:w="1474"/>
        <w:gridCol w:w="1577"/>
        <w:gridCol w:w="1043"/>
        <w:gridCol w:w="1194"/>
      </w:tblGrid>
      <w:tr w:rsidR="00F77ACC" w:rsidRPr="00382C1E" w14:paraId="26DE273B" w14:textId="77777777" w:rsidTr="00382C1E">
        <w:tc>
          <w:tcPr>
            <w:tcW w:w="1697" w:type="dxa"/>
            <w:shd w:val="clear" w:color="auto" w:fill="D4D4D4"/>
          </w:tcPr>
          <w:p w14:paraId="5AFB199B" w14:textId="77777777" w:rsidR="00382C1E" w:rsidRPr="00382C1E" w:rsidRDefault="00382C1E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F2751" w14:textId="5879FD66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2131" w:type="dxa"/>
            <w:shd w:val="clear" w:color="auto" w:fill="D4D4D4"/>
          </w:tcPr>
          <w:p w14:paraId="3AAB4B71" w14:textId="77777777" w:rsidR="00382C1E" w:rsidRPr="00382C1E" w:rsidRDefault="00382C1E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45419" w14:textId="0EFA7D73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AMPLA CONCORRÊNCIA</w:t>
            </w:r>
          </w:p>
        </w:tc>
        <w:tc>
          <w:tcPr>
            <w:tcW w:w="1532" w:type="dxa"/>
            <w:shd w:val="clear" w:color="auto" w:fill="D4D4D4"/>
          </w:tcPr>
          <w:p w14:paraId="5E4B1EB8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COTAS PARA PESSOAS NEGRAS</w:t>
            </w:r>
          </w:p>
        </w:tc>
        <w:tc>
          <w:tcPr>
            <w:tcW w:w="1577" w:type="dxa"/>
            <w:shd w:val="clear" w:color="auto" w:fill="D4D4D4"/>
          </w:tcPr>
          <w:p w14:paraId="02E6584E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CONTAS PARA INDÍGENAS</w:t>
            </w:r>
          </w:p>
        </w:tc>
        <w:tc>
          <w:tcPr>
            <w:tcW w:w="1043" w:type="dxa"/>
            <w:shd w:val="clear" w:color="auto" w:fill="D4D4D4"/>
          </w:tcPr>
          <w:p w14:paraId="59D66B8C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COTAS PARA PCD</w:t>
            </w:r>
          </w:p>
        </w:tc>
        <w:tc>
          <w:tcPr>
            <w:tcW w:w="1235" w:type="dxa"/>
            <w:shd w:val="clear" w:color="auto" w:fill="D4D4D4"/>
          </w:tcPr>
          <w:p w14:paraId="37566395" w14:textId="77777777" w:rsidR="00382C1E" w:rsidRDefault="00382C1E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E8B115" w14:textId="77D4BCA8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77ACC" w:rsidRPr="00382C1E" w14:paraId="5E59A469" w14:textId="77777777" w:rsidTr="00382C1E">
        <w:trPr>
          <w:trHeight w:val="662"/>
        </w:trPr>
        <w:tc>
          <w:tcPr>
            <w:tcW w:w="1697" w:type="dxa"/>
          </w:tcPr>
          <w:p w14:paraId="3393C98B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 I</w:t>
            </w:r>
          </w:p>
        </w:tc>
        <w:tc>
          <w:tcPr>
            <w:tcW w:w="2131" w:type="dxa"/>
          </w:tcPr>
          <w:p w14:paraId="47A79B6F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0402C52C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14:paraId="7952E646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43" w:type="dxa"/>
          </w:tcPr>
          <w:p w14:paraId="7C58FB98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35" w:type="dxa"/>
          </w:tcPr>
          <w:p w14:paraId="7CB8F345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77ACC" w:rsidRPr="00382C1E" w14:paraId="74BB97E9" w14:textId="77777777" w:rsidTr="00382C1E">
        <w:trPr>
          <w:trHeight w:val="709"/>
        </w:trPr>
        <w:tc>
          <w:tcPr>
            <w:tcW w:w="1697" w:type="dxa"/>
          </w:tcPr>
          <w:p w14:paraId="30054436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 II</w:t>
            </w:r>
          </w:p>
        </w:tc>
        <w:tc>
          <w:tcPr>
            <w:tcW w:w="2131" w:type="dxa"/>
          </w:tcPr>
          <w:p w14:paraId="55168CF4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14:paraId="5D2A5577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77" w:type="dxa"/>
          </w:tcPr>
          <w:p w14:paraId="3C1D947E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43" w:type="dxa"/>
          </w:tcPr>
          <w:p w14:paraId="55D66C94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35" w:type="dxa"/>
          </w:tcPr>
          <w:p w14:paraId="1E105C8F" w14:textId="77777777" w:rsidR="00F77ACC" w:rsidRPr="00382C1E" w:rsidRDefault="00F77ACC" w:rsidP="00F94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C1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12CB4723" w14:textId="77777777" w:rsidR="008D205C" w:rsidRPr="00A43290" w:rsidRDefault="008D205C">
      <w:pPr>
        <w:rPr>
          <w:rFonts w:ascii="Times New Roman" w:hAnsi="Times New Roman" w:cs="Times New Roman"/>
          <w:sz w:val="24"/>
          <w:szCs w:val="24"/>
        </w:rPr>
      </w:pPr>
    </w:p>
    <w:sectPr w:rsidR="008D205C" w:rsidRPr="00A432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656B" w14:textId="77777777" w:rsidR="005B4FF8" w:rsidRDefault="005B4FF8" w:rsidP="008D205C">
      <w:pPr>
        <w:spacing w:after="0" w:line="240" w:lineRule="auto"/>
      </w:pPr>
      <w:r>
        <w:separator/>
      </w:r>
    </w:p>
  </w:endnote>
  <w:endnote w:type="continuationSeparator" w:id="0">
    <w:p w14:paraId="76360CF1" w14:textId="77777777" w:rsidR="005B4FF8" w:rsidRDefault="005B4F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C59FFCC" w:rsidR="008D205C" w:rsidRDefault="00220A83" w:rsidP="008D205C">
    <w:pPr>
      <w:pStyle w:val="Rodap"/>
      <w:jc w:val="center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18443EB0" wp14:editId="268E28AF">
          <wp:simplePos x="0" y="0"/>
          <wp:positionH relativeFrom="column">
            <wp:posOffset>-257175</wp:posOffset>
          </wp:positionH>
          <wp:positionV relativeFrom="paragraph">
            <wp:posOffset>-154305</wp:posOffset>
          </wp:positionV>
          <wp:extent cx="1526881" cy="568339"/>
          <wp:effectExtent l="0" t="0" r="0" b="0"/>
          <wp:wrapNone/>
          <wp:docPr id="1422853456" name="image2.jpg" descr="https://www.laurodefreitas.ba.gov.br/site/LogoLauro_Horizonta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www.laurodefreitas.ba.gov.br/site/LogoLauro_Horizontal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881" cy="568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BABE122" wp14:editId="0641EA96">
          <wp:simplePos x="0" y="0"/>
          <wp:positionH relativeFrom="column">
            <wp:posOffset>1914525</wp:posOffset>
          </wp:positionH>
          <wp:positionV relativeFrom="paragraph">
            <wp:posOffset>-173355</wp:posOffset>
          </wp:positionV>
          <wp:extent cx="990600" cy="643255"/>
          <wp:effectExtent l="0" t="0" r="0" b="0"/>
          <wp:wrapNone/>
          <wp:docPr id="1422853458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C445" w14:textId="77777777" w:rsidR="005B4FF8" w:rsidRDefault="005B4FF8" w:rsidP="008D205C">
      <w:pPr>
        <w:spacing w:after="0" w:line="240" w:lineRule="auto"/>
      </w:pPr>
      <w:r>
        <w:separator/>
      </w:r>
    </w:p>
  </w:footnote>
  <w:footnote w:type="continuationSeparator" w:id="0">
    <w:p w14:paraId="42477091" w14:textId="77777777" w:rsidR="005B4FF8" w:rsidRDefault="005B4F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79784882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20A83"/>
    <w:rsid w:val="00382C1E"/>
    <w:rsid w:val="003874A6"/>
    <w:rsid w:val="003E360E"/>
    <w:rsid w:val="0042073A"/>
    <w:rsid w:val="005B4FF8"/>
    <w:rsid w:val="005F6938"/>
    <w:rsid w:val="00722681"/>
    <w:rsid w:val="00781911"/>
    <w:rsid w:val="008B0257"/>
    <w:rsid w:val="008D205C"/>
    <w:rsid w:val="00A43290"/>
    <w:rsid w:val="00A6295A"/>
    <w:rsid w:val="00B36641"/>
    <w:rsid w:val="00B83FAF"/>
    <w:rsid w:val="00C1150E"/>
    <w:rsid w:val="00F77ACC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7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B30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B3075"/>
    <w:rPr>
      <w:b/>
      <w:bCs/>
    </w:rPr>
  </w:style>
  <w:style w:type="paragraph" w:customStyle="1" w:styleId="textocentralizado">
    <w:name w:val="texto_centralizado"/>
    <w:basedOn w:val="Normal"/>
    <w:rsid w:val="00F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9</cp:revision>
  <dcterms:created xsi:type="dcterms:W3CDTF">2025-11-25T17:57:00Z</dcterms:created>
  <dcterms:modified xsi:type="dcterms:W3CDTF">2026-06-01T19:33:00Z</dcterms:modified>
</cp:coreProperties>
</file>